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FD" w:rsidRPr="007060FD" w:rsidRDefault="007060FD" w:rsidP="007060F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0FD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 расписания проведения единого государственного экзамена, государственного выпускного экзамена и государственной (итоговой) аттестации выпускников IX классов в новой форме в 2012 году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3372"/>
        <w:gridCol w:w="1169"/>
        <w:gridCol w:w="4601"/>
      </w:tblGrid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ГВЭ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ГИА-9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Досрочный период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 xml:space="preserve">20 </w:t>
            </w:r>
            <w:proofErr w:type="spellStart"/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апр</w:t>
            </w:r>
            <w:proofErr w:type="spellEnd"/>
            <w:proofErr w:type="gram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 xml:space="preserve"> (</w:t>
            </w:r>
            <w:proofErr w:type="spell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пт</w:t>
            </w:r>
            <w:proofErr w:type="spell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 xml:space="preserve">23 </w:t>
            </w:r>
            <w:proofErr w:type="spellStart"/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апр</w:t>
            </w:r>
            <w:proofErr w:type="spellEnd"/>
            <w:proofErr w:type="gram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 xml:space="preserve"> (</w:t>
            </w:r>
            <w:proofErr w:type="spell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пн</w:t>
            </w:r>
            <w:proofErr w:type="spell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иностранные языки, биология, физика,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 xml:space="preserve">26 </w:t>
            </w:r>
            <w:proofErr w:type="spellStart"/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апр</w:t>
            </w:r>
            <w:proofErr w:type="spellEnd"/>
            <w:proofErr w:type="gram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 xml:space="preserve"> (</w:t>
            </w:r>
            <w:proofErr w:type="spell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чт</w:t>
            </w:r>
            <w:proofErr w:type="spell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02 мая (</w:t>
            </w:r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ср</w:t>
            </w:r>
            <w:proofErr w:type="gram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информатика и ИКТ, биология,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04 мая (</w:t>
            </w:r>
            <w:proofErr w:type="spell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пт</w:t>
            </w:r>
            <w:proofErr w:type="spell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Основной период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28 мая (</w:t>
            </w:r>
            <w:proofErr w:type="spellStart"/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пн</w:t>
            </w:r>
            <w:proofErr w:type="spellEnd"/>
            <w:proofErr w:type="gram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информатика и ИКТ, биология,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29 мая (</w:t>
            </w:r>
            <w:proofErr w:type="spellStart"/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вт</w:t>
            </w:r>
            <w:proofErr w:type="spellEnd"/>
            <w:proofErr w:type="gram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обществознание, химия, география, история, физика, биология, иностранные языки, литература, информатика и ИКТ</w:t>
            </w:r>
            <w:proofErr w:type="gramEnd"/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30 мая (</w:t>
            </w:r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ср</w:t>
            </w:r>
            <w:proofErr w:type="gram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31 мая (</w:t>
            </w:r>
            <w:proofErr w:type="spell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чт</w:t>
            </w:r>
            <w:proofErr w:type="spell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01 июня (</w:t>
            </w:r>
            <w:proofErr w:type="spell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пт</w:t>
            </w:r>
            <w:proofErr w:type="spell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обществознание, химия, география, история, физика, биология,</w:t>
            </w:r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 xml:space="preserve"> ,</w:t>
            </w:r>
            <w:proofErr w:type="gram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 xml:space="preserve"> иностранные языки, литература, информатика и ИКТ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02 июня (</w:t>
            </w:r>
            <w:proofErr w:type="spellStart"/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сб</w:t>
            </w:r>
            <w:proofErr w:type="spellEnd"/>
            <w:proofErr w:type="gram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03 июня (</w:t>
            </w:r>
            <w:proofErr w:type="spell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вс</w:t>
            </w:r>
            <w:proofErr w:type="spell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04 июня (</w:t>
            </w:r>
            <w:proofErr w:type="spellStart"/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пн</w:t>
            </w:r>
            <w:proofErr w:type="spellEnd"/>
            <w:proofErr w:type="gram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иностранные языки,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05 июня (</w:t>
            </w:r>
            <w:proofErr w:type="spellStart"/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вт</w:t>
            </w:r>
            <w:proofErr w:type="spellEnd"/>
            <w:proofErr w:type="gram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математика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06 июня (</w:t>
            </w:r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ср</w:t>
            </w:r>
            <w:proofErr w:type="gram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07 июня (</w:t>
            </w:r>
            <w:proofErr w:type="spell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чт</w:t>
            </w:r>
            <w:proofErr w:type="spell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08 июня (</w:t>
            </w:r>
            <w:proofErr w:type="spell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пт</w:t>
            </w:r>
            <w:proofErr w:type="spell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09 июня (</w:t>
            </w:r>
            <w:proofErr w:type="spellStart"/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сб</w:t>
            </w:r>
            <w:proofErr w:type="spellEnd"/>
            <w:proofErr w:type="gram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10 июня (</w:t>
            </w:r>
            <w:proofErr w:type="spell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вс</w:t>
            </w:r>
            <w:proofErr w:type="spell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lastRenderedPageBreak/>
              <w:t>11 июня (</w:t>
            </w:r>
            <w:proofErr w:type="spellStart"/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пн</w:t>
            </w:r>
            <w:proofErr w:type="spellEnd"/>
            <w:proofErr w:type="gram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12 июня (</w:t>
            </w:r>
            <w:proofErr w:type="spellStart"/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вт</w:t>
            </w:r>
            <w:proofErr w:type="spellEnd"/>
            <w:proofErr w:type="gram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13 июня (</w:t>
            </w:r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ср</w:t>
            </w:r>
            <w:proofErr w:type="gram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география,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14 июня (</w:t>
            </w:r>
            <w:proofErr w:type="spell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чт</w:t>
            </w:r>
            <w:proofErr w:type="spell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русский язык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15 июня (</w:t>
            </w:r>
            <w:proofErr w:type="spell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пт</w:t>
            </w:r>
            <w:proofErr w:type="spell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резерв: математика, история, обществознание, литература, география, иностранные языки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16 июня (</w:t>
            </w:r>
            <w:proofErr w:type="spellStart"/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сб</w:t>
            </w:r>
            <w:proofErr w:type="spellEnd"/>
            <w:proofErr w:type="gram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резерв: русский язык, биология, химия, физика, информатика и ИКТ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17 июня (</w:t>
            </w:r>
            <w:proofErr w:type="spell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вс</w:t>
            </w:r>
            <w:proofErr w:type="spell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18 июня (</w:t>
            </w:r>
            <w:proofErr w:type="spellStart"/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пн</w:t>
            </w:r>
            <w:proofErr w:type="spellEnd"/>
            <w:proofErr w:type="gram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резерв: иностранные языки, обществознание, биология,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19 июня (</w:t>
            </w:r>
            <w:proofErr w:type="spellStart"/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вт</w:t>
            </w:r>
            <w:proofErr w:type="spellEnd"/>
            <w:proofErr w:type="gram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резерв: география, химия, литература, история,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20 июня (</w:t>
            </w:r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ср</w:t>
            </w:r>
            <w:proofErr w:type="gram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21 июня (</w:t>
            </w:r>
            <w:proofErr w:type="spell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чт</w:t>
            </w:r>
            <w:proofErr w:type="spell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Дополнительный период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9 июля (</w:t>
            </w:r>
            <w:proofErr w:type="spellStart"/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пн</w:t>
            </w:r>
            <w:proofErr w:type="spellEnd"/>
            <w:proofErr w:type="gram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русский язык, химия,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12 июля (</w:t>
            </w:r>
            <w:proofErr w:type="spell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чт</w:t>
            </w:r>
            <w:proofErr w:type="spell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математика, география,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16 июля (</w:t>
            </w:r>
            <w:proofErr w:type="spellStart"/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пн</w:t>
            </w:r>
            <w:proofErr w:type="spellEnd"/>
            <w:proofErr w:type="gram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обществознание, литература,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19 июля (</w:t>
            </w:r>
            <w:proofErr w:type="spell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чт</w:t>
            </w:r>
            <w:proofErr w:type="spell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биология,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7060FD" w:rsidRPr="007060FD" w:rsidTr="007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21 июля (</w:t>
            </w:r>
            <w:proofErr w:type="spellStart"/>
            <w:proofErr w:type="gramStart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сб</w:t>
            </w:r>
            <w:proofErr w:type="spellEnd"/>
            <w:proofErr w:type="gramEnd"/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0FD" w:rsidRPr="007060FD" w:rsidRDefault="007060FD" w:rsidP="007060FD">
            <w:pPr>
              <w:spacing w:befor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7060FD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</w:tbl>
    <w:p w:rsidR="007060FD" w:rsidRPr="007060FD" w:rsidRDefault="007060FD" w:rsidP="007060FD">
      <w:pPr>
        <w:spacing w:before="100" w:beforeAutospacing="1" w:after="100" w:afterAutospacing="1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60FD">
        <w:rPr>
          <w:rFonts w:ascii="Times New Roman" w:eastAsia="Times New Roman" w:hAnsi="Times New Roman"/>
          <w:b/>
          <w:sz w:val="20"/>
          <w:szCs w:val="20"/>
          <w:lang w:eastAsia="ru-RU"/>
        </w:rPr>
        <w:t>При подготовке проекта расписания учитывалось следующее:</w:t>
      </w:r>
    </w:p>
    <w:p w:rsidR="007060FD" w:rsidRPr="007060FD" w:rsidRDefault="007060FD" w:rsidP="007060F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r w:rsidRPr="007060FD">
        <w:rPr>
          <w:rFonts w:ascii="Times New Roman" w:eastAsia="Times New Roman" w:hAnsi="Times New Roman"/>
          <w:sz w:val="20"/>
          <w:szCs w:val="20"/>
          <w:lang w:eastAsia="ru-RU"/>
        </w:rPr>
        <w:t>государственная (итоговая) аттестация начинается не ранее 25 мая текущего года;</w:t>
      </w:r>
    </w:p>
    <w:bookmarkEnd w:id="0"/>
    <w:p w:rsidR="007060FD" w:rsidRPr="007060FD" w:rsidRDefault="007060FD" w:rsidP="007060F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0FD">
        <w:rPr>
          <w:rFonts w:ascii="Times New Roman" w:eastAsia="Times New Roman" w:hAnsi="Times New Roman"/>
          <w:sz w:val="20"/>
          <w:szCs w:val="20"/>
          <w:lang w:eastAsia="ru-RU"/>
        </w:rPr>
        <w:t>досрочная государственная (итоговая) аттестация может проводиться не ранее 20 апреля текущего года;</w:t>
      </w:r>
    </w:p>
    <w:p w:rsidR="007060FD" w:rsidRPr="007060FD" w:rsidRDefault="007060FD" w:rsidP="007060F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0FD">
        <w:rPr>
          <w:rFonts w:ascii="Times New Roman" w:eastAsia="Times New Roman" w:hAnsi="Times New Roman"/>
          <w:sz w:val="20"/>
          <w:szCs w:val="20"/>
          <w:lang w:eastAsia="ru-RU"/>
        </w:rPr>
        <w:t>согласно требованиям СанПиН 2.4.2.2821-10, утвержденным 29 декабря 2010 г., при проведении итоговой аттестации перерыв между экзаменами должен быть не менее 2-х дней.</w:t>
      </w:r>
    </w:p>
    <w:p w:rsidR="0081199F" w:rsidRDefault="0081199F"/>
    <w:sectPr w:rsidR="0081199F" w:rsidSect="00A00567">
      <w:pgSz w:w="11907" w:h="16840" w:code="9"/>
      <w:pgMar w:top="850" w:right="850" w:bottom="850" w:left="119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606"/>
    <w:multiLevelType w:val="multilevel"/>
    <w:tmpl w:val="9E68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FD"/>
    <w:rsid w:val="003874BE"/>
    <w:rsid w:val="007060FD"/>
    <w:rsid w:val="00757D63"/>
    <w:rsid w:val="007A56F4"/>
    <w:rsid w:val="0081199F"/>
    <w:rsid w:val="00A00567"/>
    <w:rsid w:val="00F9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F7"/>
    <w:pPr>
      <w:spacing w:before="140"/>
      <w:jc w:val="both"/>
    </w:pPr>
    <w:rPr>
      <w:rFonts w:ascii="Arial" w:hAnsi="Arial"/>
      <w:sz w:val="18"/>
      <w:szCs w:val="22"/>
    </w:rPr>
  </w:style>
  <w:style w:type="paragraph" w:styleId="1">
    <w:name w:val="heading 1"/>
    <w:basedOn w:val="a"/>
    <w:link w:val="10"/>
    <w:qFormat/>
    <w:rsid w:val="00F934F7"/>
    <w:pPr>
      <w:spacing w:before="100" w:beforeAutospacing="1" w:after="100" w:afterAutospacing="1"/>
      <w:jc w:val="center"/>
      <w:outlineLvl w:val="0"/>
    </w:pPr>
    <w:rPr>
      <w:rFonts w:ascii="Calibri" w:eastAsia="Times New Roman" w:hAnsi="Calibri"/>
      <w:b/>
      <w:bCs/>
      <w:color w:val="17365D"/>
      <w:kern w:val="36"/>
      <w:sz w:val="52"/>
      <w:szCs w:val="48"/>
    </w:rPr>
  </w:style>
  <w:style w:type="paragraph" w:styleId="2">
    <w:name w:val="heading 2"/>
    <w:basedOn w:val="a"/>
    <w:next w:val="a"/>
    <w:link w:val="20"/>
    <w:qFormat/>
    <w:rsid w:val="00F934F7"/>
    <w:pPr>
      <w:keepNext/>
      <w:spacing w:before="0"/>
      <w:jc w:val="center"/>
      <w:outlineLvl w:val="1"/>
    </w:pPr>
    <w:rPr>
      <w:rFonts w:ascii="Calibri" w:eastAsia="Times New Roman" w:hAnsi="Calibri"/>
      <w:b/>
      <w:color w:val="548DD4"/>
      <w:sz w:val="32"/>
      <w:szCs w:val="20"/>
    </w:rPr>
  </w:style>
  <w:style w:type="paragraph" w:styleId="3">
    <w:name w:val="heading 3"/>
    <w:basedOn w:val="a"/>
    <w:next w:val="a"/>
    <w:link w:val="30"/>
    <w:qFormat/>
    <w:rsid w:val="00F934F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4F7"/>
    <w:rPr>
      <w:rFonts w:eastAsia="Times New Roman"/>
      <w:b/>
      <w:bCs/>
      <w:color w:val="17365D"/>
      <w:kern w:val="36"/>
      <w:sz w:val="52"/>
      <w:szCs w:val="48"/>
    </w:rPr>
  </w:style>
  <w:style w:type="character" w:customStyle="1" w:styleId="20">
    <w:name w:val="Заголовок 2 Знак"/>
    <w:basedOn w:val="a0"/>
    <w:link w:val="2"/>
    <w:rsid w:val="00F934F7"/>
    <w:rPr>
      <w:rFonts w:eastAsia="Times New Roman"/>
      <w:b/>
      <w:color w:val="548DD4"/>
      <w:sz w:val="32"/>
    </w:rPr>
  </w:style>
  <w:style w:type="character" w:customStyle="1" w:styleId="30">
    <w:name w:val="Заголовок 3 Знак"/>
    <w:basedOn w:val="a0"/>
    <w:link w:val="3"/>
    <w:rsid w:val="00F934F7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F934F7"/>
    <w:rPr>
      <w:b/>
      <w:bCs/>
    </w:rPr>
  </w:style>
  <w:style w:type="paragraph" w:styleId="a4">
    <w:name w:val="TOC Heading"/>
    <w:basedOn w:val="1"/>
    <w:next w:val="a"/>
    <w:uiPriority w:val="39"/>
    <w:qFormat/>
    <w:rsid w:val="00F934F7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7060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F7"/>
    <w:pPr>
      <w:spacing w:before="140"/>
      <w:jc w:val="both"/>
    </w:pPr>
    <w:rPr>
      <w:rFonts w:ascii="Arial" w:hAnsi="Arial"/>
      <w:sz w:val="18"/>
      <w:szCs w:val="22"/>
    </w:rPr>
  </w:style>
  <w:style w:type="paragraph" w:styleId="1">
    <w:name w:val="heading 1"/>
    <w:basedOn w:val="a"/>
    <w:link w:val="10"/>
    <w:qFormat/>
    <w:rsid w:val="00F934F7"/>
    <w:pPr>
      <w:spacing w:before="100" w:beforeAutospacing="1" w:after="100" w:afterAutospacing="1"/>
      <w:jc w:val="center"/>
      <w:outlineLvl w:val="0"/>
    </w:pPr>
    <w:rPr>
      <w:rFonts w:ascii="Calibri" w:eastAsia="Times New Roman" w:hAnsi="Calibri"/>
      <w:b/>
      <w:bCs/>
      <w:color w:val="17365D"/>
      <w:kern w:val="36"/>
      <w:sz w:val="52"/>
      <w:szCs w:val="48"/>
    </w:rPr>
  </w:style>
  <w:style w:type="paragraph" w:styleId="2">
    <w:name w:val="heading 2"/>
    <w:basedOn w:val="a"/>
    <w:next w:val="a"/>
    <w:link w:val="20"/>
    <w:qFormat/>
    <w:rsid w:val="00F934F7"/>
    <w:pPr>
      <w:keepNext/>
      <w:spacing w:before="0"/>
      <w:jc w:val="center"/>
      <w:outlineLvl w:val="1"/>
    </w:pPr>
    <w:rPr>
      <w:rFonts w:ascii="Calibri" w:eastAsia="Times New Roman" w:hAnsi="Calibri"/>
      <w:b/>
      <w:color w:val="548DD4"/>
      <w:sz w:val="32"/>
      <w:szCs w:val="20"/>
    </w:rPr>
  </w:style>
  <w:style w:type="paragraph" w:styleId="3">
    <w:name w:val="heading 3"/>
    <w:basedOn w:val="a"/>
    <w:next w:val="a"/>
    <w:link w:val="30"/>
    <w:qFormat/>
    <w:rsid w:val="00F934F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4F7"/>
    <w:rPr>
      <w:rFonts w:eastAsia="Times New Roman"/>
      <w:b/>
      <w:bCs/>
      <w:color w:val="17365D"/>
      <w:kern w:val="36"/>
      <w:sz w:val="52"/>
      <w:szCs w:val="48"/>
    </w:rPr>
  </w:style>
  <w:style w:type="character" w:customStyle="1" w:styleId="20">
    <w:name w:val="Заголовок 2 Знак"/>
    <w:basedOn w:val="a0"/>
    <w:link w:val="2"/>
    <w:rsid w:val="00F934F7"/>
    <w:rPr>
      <w:rFonts w:eastAsia="Times New Roman"/>
      <w:b/>
      <w:color w:val="548DD4"/>
      <w:sz w:val="32"/>
    </w:rPr>
  </w:style>
  <w:style w:type="character" w:customStyle="1" w:styleId="30">
    <w:name w:val="Заголовок 3 Знак"/>
    <w:basedOn w:val="a0"/>
    <w:link w:val="3"/>
    <w:rsid w:val="00F934F7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F934F7"/>
    <w:rPr>
      <w:b/>
      <w:bCs/>
    </w:rPr>
  </w:style>
  <w:style w:type="paragraph" w:styleId="a4">
    <w:name w:val="TOC Heading"/>
    <w:basedOn w:val="1"/>
    <w:next w:val="a"/>
    <w:uiPriority w:val="39"/>
    <w:qFormat/>
    <w:rsid w:val="00F934F7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7060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2011-10-12T06:27:00Z</dcterms:created>
  <dcterms:modified xsi:type="dcterms:W3CDTF">2011-10-12T07:18:00Z</dcterms:modified>
</cp:coreProperties>
</file>